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DB4E91" w:rsidRDefault="00EC01D8" w:rsidP="00DB4E91">
      <w:pPr>
        <w:spacing w:before="360" w:after="0"/>
        <w:jc w:val="center"/>
        <w:rPr>
          <w:rFonts w:ascii="Arial" w:hAnsi="Arial" w:cs="Arial"/>
          <w:b/>
          <w:sz w:val="48"/>
        </w:rPr>
      </w:pPr>
      <w:r w:rsidRPr="00EC01D8">
        <w:rPr>
          <w:rFonts w:ascii="Arial" w:hAnsi="Arial" w:cs="Arial"/>
          <w:b/>
          <w:sz w:val="48"/>
        </w:rPr>
        <w:t xml:space="preserve">КВАРТИРНЫЙ ВОПРОС: </w:t>
      </w:r>
    </w:p>
    <w:p w:rsidR="00EC01D8" w:rsidRDefault="00EC01D8" w:rsidP="00DB4E91">
      <w:pPr>
        <w:spacing w:before="360" w:after="0"/>
        <w:jc w:val="center"/>
        <w:rPr>
          <w:rFonts w:ascii="Arial" w:hAnsi="Arial" w:cs="Arial"/>
          <w:b/>
          <w:sz w:val="48"/>
        </w:rPr>
      </w:pPr>
      <w:r w:rsidRPr="00EC01D8">
        <w:rPr>
          <w:rFonts w:ascii="Arial" w:hAnsi="Arial" w:cs="Arial"/>
          <w:b/>
          <w:sz w:val="48"/>
        </w:rPr>
        <w:t>ЗАЧЕМ ПЕРЕПИСЬ ИНТЕРЕСУЕТСЯ ЖИЛИЩНЫМИ УСЛОВИЯМИ</w:t>
      </w:r>
    </w:p>
    <w:p w:rsidR="00E3755B" w:rsidRDefault="00EC01D8" w:rsidP="00DB4E91">
      <w:pPr>
        <w:ind w:left="42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w:t>
      </w:r>
      <w:bookmarkStart w:id="0" w:name="_GoBack"/>
      <w:bookmarkEnd w:id="0"/>
      <w:r w:rsidRPr="00EC01D8">
        <w:rPr>
          <w:rFonts w:ascii="Arial" w:hAnsi="Arial" w:cs="Arial"/>
          <w:b/>
          <w:color w:val="525252" w:themeColor="accent3" w:themeShade="80"/>
          <w:sz w:val="24"/>
          <w:szCs w:val="24"/>
        </w:rPr>
        <w:t xml:space="preserve">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r w:rsidR="00922562">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Петербурге за период с 2010 по 2018 гг. велось интенсивное жилищное строительство: введено в эксплуатацию 484 тыс. квартир (общей площадью 27 млн. кв. м), что составляет более 22% от общего числа квартир </w:t>
      </w:r>
      <w:r w:rsidRPr="009D4213">
        <w:rPr>
          <w:rFonts w:ascii="Arial" w:hAnsi="Arial" w:cs="Arial"/>
          <w:color w:val="525252" w:themeColor="accent3" w:themeShade="80"/>
          <w:sz w:val="24"/>
          <w:szCs w:val="24"/>
        </w:rPr>
        <w:lastRenderedPageBreak/>
        <w:t xml:space="preserve">городского жилищного фонда. Одновременно снесено по ветхости и аварийности около 90 тысяч квадратных метров жилья, ведется расселение жителей в исторической части города. </w:t>
      </w:r>
    </w:p>
    <w:p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Pr>
          <w:rFonts w:ascii="Arial" w:hAnsi="Arial" w:cs="Arial"/>
          <w:color w:val="525252" w:themeColor="accent3" w:themeShade="80"/>
          <w:sz w:val="24"/>
          <w:szCs w:val="24"/>
        </w:rPr>
        <w:t>Санкт-Петербурге</w:t>
      </w:r>
      <w:r w:rsidRPr="00F966F9">
        <w:rPr>
          <w:rFonts w:ascii="Arial" w:hAnsi="Arial" w:cs="Arial"/>
          <w:color w:val="525252" w:themeColor="accent3" w:themeShade="80"/>
          <w:sz w:val="24"/>
          <w:szCs w:val="24"/>
        </w:rPr>
        <w:t xml:space="preserve"> было введено в эксплуатацию более </w:t>
      </w:r>
      <w:r w:rsidR="00541D74">
        <w:rPr>
          <w:rFonts w:ascii="Arial" w:hAnsi="Arial" w:cs="Arial"/>
          <w:color w:val="525252" w:themeColor="accent3" w:themeShade="80"/>
          <w:sz w:val="24"/>
          <w:szCs w:val="24"/>
        </w:rPr>
        <w:t>72,7</w:t>
      </w:r>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тыс. квартир общей площадью 3,5</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м2 (с учетом жилых домов, построенных на земле, предназначенной для садоводства).</w:t>
      </w:r>
    </w:p>
    <w:p w:rsidR="00FD10C1" w:rsidRPr="00EC3DA6"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AB208B"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AB208B"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AB208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AB208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AB208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AB208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AB208B"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DB4E91">
      <w:headerReference w:type="even" r:id="rId14"/>
      <w:headerReference w:type="default" r:id="rId15"/>
      <w:footerReference w:type="default" r:id="rId16"/>
      <w:headerReference w:type="first" r:id="rId17"/>
      <w:pgSz w:w="11906" w:h="16838"/>
      <w:pgMar w:top="709"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BF" w:rsidRDefault="00C809BF" w:rsidP="00A02726">
      <w:pPr>
        <w:spacing w:after="0" w:line="240" w:lineRule="auto"/>
      </w:pPr>
      <w:r>
        <w:separator/>
      </w:r>
    </w:p>
  </w:endnote>
  <w:endnote w:type="continuationSeparator" w:id="1">
    <w:p w:rsidR="00C809BF" w:rsidRDefault="00C809B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8D74AE" w:rsidRDefault="008D74A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B208B">
          <w:fldChar w:fldCharType="begin"/>
        </w:r>
        <w:r>
          <w:instrText>PAGE   \* MERGEFORMAT</w:instrText>
        </w:r>
        <w:r w:rsidR="00AB208B">
          <w:fldChar w:fldCharType="separate"/>
        </w:r>
        <w:r w:rsidR="00E77FBF">
          <w:rPr>
            <w:noProof/>
          </w:rPr>
          <w:t>1</w:t>
        </w:r>
        <w:r w:rsidR="00AB208B">
          <w:fldChar w:fldCharType="end"/>
        </w:r>
      </w:p>
    </w:sdtContent>
  </w:sdt>
  <w:p w:rsidR="008D74AE" w:rsidRDefault="008D74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BF" w:rsidRDefault="00C809BF" w:rsidP="00A02726">
      <w:pPr>
        <w:spacing w:after="0" w:line="240" w:lineRule="auto"/>
      </w:pPr>
      <w:r>
        <w:separator/>
      </w:r>
    </w:p>
  </w:footnote>
  <w:footnote w:type="continuationSeparator" w:id="1">
    <w:p w:rsidR="00C809BF" w:rsidRDefault="00C809B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AB208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8D74AE" w:rsidP="00A02726">
    <w:pPr>
      <w:pStyle w:val="a3"/>
      <w:ind w:left="-1701"/>
    </w:pPr>
    <w:r>
      <w:rPr>
        <w:noProof/>
        <w:lang w:eastAsia="ru-RU"/>
      </w:rPr>
      <w:drawing>
        <wp:inline distT="0" distB="0" distL="0" distR="0">
          <wp:extent cx="4428490" cy="1562735"/>
          <wp:effectExtent l="0" t="0" r="0" b="0"/>
          <wp:docPr id="6" name="Рисунок 6"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B208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AB208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2BAC"/>
    <w:rsid w:val="00075681"/>
    <w:rsid w:val="00080D2E"/>
    <w:rsid w:val="00082266"/>
    <w:rsid w:val="000842D4"/>
    <w:rsid w:val="00092C75"/>
    <w:rsid w:val="000A61AC"/>
    <w:rsid w:val="000A7DD3"/>
    <w:rsid w:val="000C32D5"/>
    <w:rsid w:val="000C6E51"/>
    <w:rsid w:val="000C7BB7"/>
    <w:rsid w:val="000D3FEC"/>
    <w:rsid w:val="000D68B7"/>
    <w:rsid w:val="000E0A58"/>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1D74"/>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7B80"/>
    <w:rsid w:val="00AB059F"/>
    <w:rsid w:val="00AB0BE6"/>
    <w:rsid w:val="00AB1297"/>
    <w:rsid w:val="00AB208B"/>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09BF"/>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02B2"/>
    <w:rsid w:val="00DA2E14"/>
    <w:rsid w:val="00DA5B5B"/>
    <w:rsid w:val="00DB3946"/>
    <w:rsid w:val="00DB4E91"/>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77FBF"/>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5CD1"/>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0FA6-02B7-46EA-B3D7-22BCF46B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kostyukvs</cp:lastModifiedBy>
  <cp:revision>2</cp:revision>
  <cp:lastPrinted>2020-02-05T14:24:00Z</cp:lastPrinted>
  <dcterms:created xsi:type="dcterms:W3CDTF">2020-02-10T09:01:00Z</dcterms:created>
  <dcterms:modified xsi:type="dcterms:W3CDTF">2020-02-10T09:01:00Z</dcterms:modified>
</cp:coreProperties>
</file>