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4" w:rsidRPr="00802914" w:rsidRDefault="00802914" w:rsidP="00802914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2914" w:rsidRPr="00625252" w:rsidRDefault="00802914" w:rsidP="00802914">
      <w:pPr>
        <w:spacing w:after="0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52">
        <w:rPr>
          <w:rFonts w:ascii="Times New Roman" w:eastAsia="Times New Roman" w:hAnsi="Times New Roman" w:cs="Times New Roman"/>
          <w:b/>
          <w:sz w:val="28"/>
          <w:szCs w:val="28"/>
        </w:rPr>
        <w:t>«Всемирная неделя поддержки грудного вскармливания»</w:t>
      </w:r>
    </w:p>
    <w:p w:rsidR="00802914" w:rsidRPr="008D58CD" w:rsidRDefault="00802914" w:rsidP="003264EA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C3FD0" w:rsidRPr="003264EA" w:rsidRDefault="008C3FD0" w:rsidP="0016471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Ежегодно с 1 по 7 августа по инициативе Всемирной организации здравоохранения проводится «Всемирная неделя поддержки грудного вскармливания». Ее цель  – информировать женщин о пользе грудного вскармливания для здоровья ребенка. ВОЗ рекомендует </w:t>
      </w:r>
      <w:r w:rsidR="00B14512" w:rsidRPr="003264EA">
        <w:rPr>
          <w:rFonts w:ascii="Times New Roman" w:eastAsia="Times New Roman" w:hAnsi="Times New Roman" w:cs="Times New Roman"/>
          <w:sz w:val="24"/>
          <w:szCs w:val="24"/>
        </w:rPr>
        <w:t xml:space="preserve">с первого часа жизни и до шестимесячного возраста ребенка 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>исключительно грудное вскармливание без дополнительных прикормов, далее по возможности сохранить грудное вскармливание в течение двух лет. Грудное вскармливание является идеальным питанием ребенка в первые месяцы и годы жизни, поскол</w:t>
      </w:r>
      <w:r w:rsidR="00C842EE">
        <w:rPr>
          <w:rFonts w:ascii="Times New Roman" w:eastAsia="Times New Roman" w:hAnsi="Times New Roman" w:cs="Times New Roman"/>
          <w:sz w:val="24"/>
          <w:szCs w:val="24"/>
        </w:rPr>
        <w:t>ьку в материнском молоке содержа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>тся необходимы</w:t>
      </w:r>
      <w:r w:rsidR="00C842E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витамин</w:t>
      </w:r>
      <w:r w:rsidR="00C842E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и элемент</w:t>
      </w:r>
      <w:r w:rsidR="00731C8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, которые способствуют нормальному развитию ребенка. С грудным молоком мать передает младенцу свои иммунные тела, </w:t>
      </w:r>
      <w:r w:rsidR="00731C8F">
        <w:rPr>
          <w:rFonts w:ascii="Times New Roman" w:eastAsia="Times New Roman" w:hAnsi="Times New Roman" w:cs="Times New Roman"/>
          <w:sz w:val="24"/>
          <w:szCs w:val="24"/>
        </w:rPr>
        <w:t>кормление грудью  способствует,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более высокому умственному развитию ребёнка,  сокращению риска развития аллергии.    </w:t>
      </w:r>
    </w:p>
    <w:p w:rsidR="00153B1A" w:rsidRPr="003264EA" w:rsidRDefault="00153B1A" w:rsidP="0016471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Для матери кормление ребенка грудью означает снижение риска развития рака молочной железы, рака яичников,  сахарного диабета второго типа и болезней сердца. </w:t>
      </w:r>
    </w:p>
    <w:p w:rsidR="005864B9" w:rsidRDefault="008C3FD0" w:rsidP="0016471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Особый акцент на правильную тактику грудного вскармливания </w:t>
      </w:r>
      <w:r w:rsidR="004548A8" w:rsidRPr="003264EA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F6D84">
        <w:rPr>
          <w:rFonts w:ascii="Times New Roman" w:eastAsia="Times New Roman" w:hAnsi="Times New Roman" w:cs="Times New Roman"/>
          <w:sz w:val="24"/>
          <w:szCs w:val="24"/>
        </w:rPr>
        <w:t xml:space="preserve">женских консультациях, 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родильных домах, </w:t>
      </w:r>
      <w:r w:rsidR="00153B1A" w:rsidRPr="003264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64B9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здорового ребёнка детск</w:t>
      </w:r>
      <w:r w:rsidR="00153B1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поликлиник.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7E4B" w:rsidRDefault="008C3FD0" w:rsidP="00164711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Городским центром медицинской профилактики </w:t>
      </w:r>
      <w:r w:rsidR="000D5D65" w:rsidRPr="003264EA">
        <w:rPr>
          <w:rFonts w:ascii="Times New Roman" w:eastAsia="Times New Roman" w:hAnsi="Times New Roman" w:cs="Times New Roman"/>
          <w:sz w:val="24"/>
          <w:szCs w:val="24"/>
        </w:rPr>
        <w:t>совместно с</w:t>
      </w:r>
      <w:r w:rsidR="002544DA">
        <w:rPr>
          <w:rFonts w:ascii="Times New Roman" w:eastAsia="Times New Roman" w:hAnsi="Times New Roman" w:cs="Times New Roman"/>
          <w:sz w:val="24"/>
          <w:szCs w:val="24"/>
        </w:rPr>
        <w:t xml:space="preserve">о специалистами, консультантами по грудному вскармливанию </w:t>
      </w:r>
      <w:r w:rsidR="002377FF" w:rsidRPr="003264EA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>рупп</w:t>
      </w:r>
      <w:r w:rsidR="002544D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компаний «Вирилис» подготовлен цикл</w:t>
      </w:r>
      <w:r w:rsidR="00A41B91">
        <w:rPr>
          <w:rFonts w:ascii="Times New Roman" w:eastAsia="Times New Roman" w:hAnsi="Times New Roman" w:cs="Times New Roman"/>
          <w:sz w:val="24"/>
          <w:szCs w:val="24"/>
        </w:rPr>
        <w:t xml:space="preserve"> лекций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по грудному вскармливанию. Знания, которые получат слушатели</w:t>
      </w:r>
      <w:r w:rsidR="002377FF" w:rsidRPr="003264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64EA">
        <w:rPr>
          <w:rFonts w:ascii="Times New Roman" w:eastAsia="Times New Roman" w:hAnsi="Times New Roman" w:cs="Times New Roman"/>
          <w:sz w:val="24"/>
          <w:szCs w:val="24"/>
        </w:rPr>
        <w:t xml:space="preserve"> помогут </w:t>
      </w:r>
      <w:r w:rsidR="002377FF" w:rsidRPr="003264EA">
        <w:rPr>
          <w:rFonts w:ascii="Times New Roman" w:eastAsia="Times New Roman" w:hAnsi="Times New Roman" w:cs="Times New Roman"/>
          <w:sz w:val="24"/>
          <w:szCs w:val="24"/>
        </w:rPr>
        <w:t>решить проблемы, возникающ</w:t>
      </w:r>
      <w:r w:rsidR="00377E4B">
        <w:rPr>
          <w:rFonts w:ascii="Times New Roman" w:eastAsia="Times New Roman" w:hAnsi="Times New Roman" w:cs="Times New Roman"/>
          <w:sz w:val="24"/>
          <w:szCs w:val="24"/>
        </w:rPr>
        <w:t>ие в этот ответственный период.</w:t>
      </w:r>
    </w:p>
    <w:p w:rsidR="00B14512" w:rsidRDefault="00B14512" w:rsidP="00B14512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24A4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C24A4">
        <w:rPr>
          <w:rFonts w:ascii="Times New Roman" w:hAnsi="Times New Roman" w:cs="Times New Roman"/>
          <w:sz w:val="24"/>
          <w:szCs w:val="24"/>
        </w:rPr>
        <w:t xml:space="preserve">: Заозерский Юрий Александрович, </w:t>
      </w:r>
      <w:r w:rsidRPr="001C24A4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координации и организации профилактической работы женщинам и детям</w:t>
      </w:r>
    </w:p>
    <w:p w:rsidR="00B14512" w:rsidRDefault="00B14512" w:rsidP="00B14512">
      <w:pPr>
        <w:pStyle w:val="a4"/>
        <w:ind w:left="-56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14512" w:rsidRDefault="00B14512" w:rsidP="00B14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1A3">
        <w:rPr>
          <w:rFonts w:ascii="Times New Roman" w:eastAsia="Times New Roman" w:hAnsi="Times New Roman" w:cs="Times New Roman"/>
          <w:b/>
          <w:sz w:val="24"/>
          <w:szCs w:val="24"/>
        </w:rPr>
        <w:t>УВАЖАЕМЫЕ МАМЫ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</w:p>
    <w:p w:rsidR="00B14512" w:rsidRPr="00AF6F4C" w:rsidRDefault="00B14512" w:rsidP="00B14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r w:rsidRPr="000931A3">
        <w:rPr>
          <w:rFonts w:ascii="Times New Roman" w:eastAsia="Times New Roman" w:hAnsi="Times New Roman" w:cs="Times New Roman"/>
          <w:b/>
          <w:sz w:val="24"/>
          <w:szCs w:val="24"/>
        </w:rPr>
        <w:t>елаем Вам, чтобы грудное вскармливание, как «золотой стандарт» питания ребенка продлился у Вас как можно дольше!</w:t>
      </w:r>
    </w:p>
    <w:p w:rsidR="00C167D8" w:rsidRDefault="00543755" w:rsidP="00C167D8">
      <w:pPr>
        <w:pStyle w:val="a9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467995</wp:posOffset>
            </wp:positionV>
            <wp:extent cx="1194435" cy="1152525"/>
            <wp:effectExtent l="171450" t="133350" r="367665" b="314325"/>
            <wp:wrapTight wrapText="bothSides">
              <wp:wrapPolygon edited="0">
                <wp:start x="3789" y="-2499"/>
                <wp:lineTo x="1033" y="-2142"/>
                <wp:lineTo x="-3100" y="1071"/>
                <wp:lineTo x="-3100" y="20350"/>
                <wp:lineTo x="-1378" y="26063"/>
                <wp:lineTo x="1378" y="27491"/>
                <wp:lineTo x="2067" y="27491"/>
                <wp:lineTo x="23081" y="27491"/>
                <wp:lineTo x="23770" y="27491"/>
                <wp:lineTo x="25837" y="26420"/>
                <wp:lineTo x="25837" y="26063"/>
                <wp:lineTo x="26526" y="26063"/>
                <wp:lineTo x="27904" y="21779"/>
                <wp:lineTo x="27904" y="3213"/>
                <wp:lineTo x="28249" y="1428"/>
                <wp:lineTo x="24115" y="-2142"/>
                <wp:lineTo x="21359" y="-2499"/>
                <wp:lineTo x="3789" y="-2499"/>
              </wp:wrapPolygon>
            </wp:wrapTight>
            <wp:docPr id="1" name="Рисунок 1" descr="C:\Documents and Settings\Администратор\Рабочий стол\Школа матери, родит. и др\Неделя грудного вскармливания\Школа грудного вскармливания\Жег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Неделя грудного вскармливания\Школа грудного вскармливания\Жег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14512" w:rsidRPr="00B14512">
        <w:rPr>
          <w:rFonts w:ascii="Times New Roman" w:hAnsi="Times New Roman" w:cs="Times New Roman"/>
          <w:b/>
          <w:sz w:val="24"/>
          <w:szCs w:val="24"/>
        </w:rPr>
        <w:t>Видео-</w:t>
      </w:r>
      <w:r>
        <w:rPr>
          <w:rFonts w:ascii="Times New Roman" w:hAnsi="Times New Roman" w:cs="Times New Roman"/>
          <w:b/>
          <w:sz w:val="24"/>
          <w:szCs w:val="24"/>
        </w:rPr>
        <w:t>лекции</w:t>
      </w:r>
      <w:r w:rsidR="00B14512" w:rsidRPr="00B14512">
        <w:rPr>
          <w:rFonts w:ascii="Times New Roman" w:hAnsi="Times New Roman" w:cs="Times New Roman"/>
          <w:b/>
          <w:sz w:val="24"/>
          <w:szCs w:val="24"/>
        </w:rPr>
        <w:t xml:space="preserve"> можно посмотреть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 20 июля</w:t>
      </w:r>
      <w:r w:rsidR="00B14512" w:rsidRPr="00B14512">
        <w:rPr>
          <w:rFonts w:ascii="Times New Roman" w:hAnsi="Times New Roman" w:cs="Times New Roman"/>
          <w:b/>
          <w:sz w:val="24"/>
          <w:szCs w:val="24"/>
        </w:rPr>
        <w:t>, пройдя  по ссылке</w:t>
      </w:r>
      <w:r w:rsidR="00B14512" w:rsidRPr="00B14512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AF0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625252" w:rsidRPr="007E67AB">
          <w:rPr>
            <w:rStyle w:val="a6"/>
            <w:b/>
          </w:rPr>
          <w:t>https://www.youtube.com/embed/videoseries?list=PLO2-hQiMHj9MBCQILMF3OnXDkUWdvPES7</w:t>
        </w:r>
      </w:hyperlink>
    </w:p>
    <w:p w:rsidR="00164711" w:rsidRPr="00B14512" w:rsidRDefault="00164711" w:rsidP="00B1451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97B" w:rsidRPr="003264EA" w:rsidRDefault="00E5797B" w:rsidP="002566B5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4EA" w:rsidRPr="00AF6F4C" w:rsidRDefault="00485274" w:rsidP="00954F3A">
      <w:pPr>
        <w:tabs>
          <w:tab w:val="left" w:pos="1701"/>
        </w:tabs>
        <w:spacing w:after="0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66B5">
        <w:rPr>
          <w:rFonts w:ascii="Times New Roman" w:eastAsia="Times New Roman" w:hAnsi="Times New Roman" w:cs="Times New Roman"/>
          <w:b/>
          <w:i/>
          <w:sz w:val="24"/>
          <w:szCs w:val="24"/>
        </w:rPr>
        <w:t>«Грудное вскармливание - сохран</w:t>
      </w:r>
      <w:r w:rsidR="00037F6C">
        <w:rPr>
          <w:rFonts w:ascii="Times New Roman" w:eastAsia="Times New Roman" w:hAnsi="Times New Roman" w:cs="Times New Roman"/>
          <w:b/>
          <w:i/>
          <w:sz w:val="24"/>
          <w:szCs w:val="24"/>
        </w:rPr>
        <w:t>ение здоровья матери и ребенка»</w:t>
      </w:r>
    </w:p>
    <w:p w:rsidR="001847B0" w:rsidRPr="006627BA" w:rsidRDefault="00120582" w:rsidP="001847B0">
      <w:pPr>
        <w:pStyle w:val="a4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7BA">
        <w:rPr>
          <w:rFonts w:ascii="Times New Roman" w:eastAsia="Times New Roman" w:hAnsi="Times New Roman" w:cs="Times New Roman"/>
          <w:i/>
          <w:sz w:val="24"/>
          <w:szCs w:val="24"/>
        </w:rPr>
        <w:t xml:space="preserve">Жеглова Елена Валентиновна, </w:t>
      </w:r>
      <w:r w:rsidR="001847B0" w:rsidRPr="006627BA">
        <w:rPr>
          <w:rFonts w:ascii="Times New Roman" w:eastAsia="Times New Roman" w:hAnsi="Times New Roman" w:cs="Times New Roman"/>
          <w:sz w:val="24"/>
          <w:szCs w:val="24"/>
        </w:rPr>
        <w:t>врач, п</w:t>
      </w:r>
      <w:r w:rsidR="001847B0" w:rsidRPr="006627BA">
        <w:rPr>
          <w:rFonts w:ascii="Times New Roman" w:hAnsi="Times New Roman" w:cs="Times New Roman"/>
          <w:sz w:val="24"/>
          <w:szCs w:val="24"/>
        </w:rPr>
        <w:t xml:space="preserve">реподаватель по программе ВОЗ/ЮНИСЕФ «Консультирование по грудному вскармливанию», мама </w:t>
      </w:r>
      <w:r w:rsidR="002544DA" w:rsidRPr="006627BA">
        <w:rPr>
          <w:rFonts w:ascii="Times New Roman" w:hAnsi="Times New Roman" w:cs="Times New Roman"/>
          <w:sz w:val="24"/>
          <w:szCs w:val="24"/>
        </w:rPr>
        <w:t>троих</w:t>
      </w:r>
      <w:r w:rsidR="001847B0" w:rsidRPr="006627BA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037F6C" w:rsidRDefault="00037F6C" w:rsidP="00954F3A">
      <w:pPr>
        <w:pStyle w:val="a4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F0A05" w:rsidRDefault="000C17EB" w:rsidP="00954F3A">
      <w:pPr>
        <w:pStyle w:val="a4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-1616075</wp:posOffset>
            </wp:positionH>
            <wp:positionV relativeFrom="paragraph">
              <wp:posOffset>44450</wp:posOffset>
            </wp:positionV>
            <wp:extent cx="1157605" cy="1422400"/>
            <wp:effectExtent l="171450" t="133350" r="366395" b="311150"/>
            <wp:wrapTight wrapText="bothSides">
              <wp:wrapPolygon edited="0">
                <wp:start x="3910" y="-2025"/>
                <wp:lineTo x="1066" y="-1736"/>
                <wp:lineTo x="-3199" y="868"/>
                <wp:lineTo x="-3199" y="21118"/>
                <wp:lineTo x="-711" y="25746"/>
                <wp:lineTo x="2133" y="26325"/>
                <wp:lineTo x="23105" y="26325"/>
                <wp:lineTo x="23460" y="26325"/>
                <wp:lineTo x="25238" y="25746"/>
                <wp:lineTo x="25948" y="25746"/>
                <wp:lineTo x="28081" y="21986"/>
                <wp:lineTo x="28081" y="2604"/>
                <wp:lineTo x="28437" y="1157"/>
                <wp:lineTo x="24171" y="-1736"/>
                <wp:lineTo x="21327" y="-2025"/>
                <wp:lineTo x="3910" y="-2025"/>
              </wp:wrapPolygon>
            </wp:wrapTight>
            <wp:docPr id="6" name="Рисунок 1" descr="C:\Documents and Settings\Администратор\Рабочий стол\Школа матери, родит. и др\Неделя грудного вскармливания\Школа грудного вскармливания\Ром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, родит. и др\Неделя грудного вскармливания\Школа грудного вскармливания\Рома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15" r="29931" b="1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42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5E01" w:rsidRDefault="00364152" w:rsidP="00954F3A">
      <w:pPr>
        <w:pStyle w:val="a4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4152">
        <w:rPr>
          <w:rFonts w:ascii="Times New Roman" w:hAnsi="Times New Roman" w:cs="Times New Roman"/>
          <w:b/>
          <w:i/>
          <w:sz w:val="24"/>
          <w:szCs w:val="24"/>
        </w:rPr>
        <w:t xml:space="preserve">Правильная организация </w:t>
      </w:r>
      <w:r w:rsidR="00962475">
        <w:rPr>
          <w:rFonts w:ascii="Times New Roman" w:hAnsi="Times New Roman" w:cs="Times New Roman"/>
          <w:b/>
          <w:i/>
          <w:sz w:val="24"/>
          <w:szCs w:val="24"/>
        </w:rPr>
        <w:t>грудного вскармливания</w:t>
      </w:r>
      <w:r w:rsidRPr="00364152">
        <w:rPr>
          <w:rFonts w:ascii="Times New Roman" w:hAnsi="Times New Roman" w:cs="Times New Roman"/>
          <w:b/>
          <w:i/>
          <w:sz w:val="24"/>
          <w:szCs w:val="24"/>
        </w:rPr>
        <w:t xml:space="preserve"> с первых дней, залог его успеха в дальнейшем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64EA" w:rsidRPr="00B15E01" w:rsidRDefault="00215231" w:rsidP="00954F3A">
      <w:pPr>
        <w:pStyle w:val="a4"/>
        <w:tabs>
          <w:tab w:val="left" w:pos="1701"/>
        </w:tabs>
        <w:spacing w:line="276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34F">
        <w:rPr>
          <w:rFonts w:ascii="Times New Roman" w:hAnsi="Times New Roman" w:cs="Times New Roman"/>
          <w:i/>
          <w:sz w:val="24"/>
          <w:szCs w:val="24"/>
        </w:rPr>
        <w:t>Романова</w:t>
      </w:r>
      <w:r w:rsidR="00954F3A" w:rsidRPr="00215231">
        <w:rPr>
          <w:rFonts w:ascii="Times New Roman" w:hAnsi="Times New Roman" w:cs="Times New Roman"/>
          <w:i/>
          <w:sz w:val="24"/>
          <w:szCs w:val="24"/>
        </w:rPr>
        <w:t>Г</w:t>
      </w:r>
      <w:r w:rsidR="00364152" w:rsidRPr="00215231">
        <w:rPr>
          <w:rFonts w:ascii="Times New Roman" w:hAnsi="Times New Roman" w:cs="Times New Roman"/>
          <w:i/>
          <w:sz w:val="24"/>
          <w:szCs w:val="24"/>
        </w:rPr>
        <w:t>алин</w:t>
      </w:r>
      <w:r w:rsidR="00364152" w:rsidRPr="0007434F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5E720B">
        <w:rPr>
          <w:rFonts w:ascii="Times New Roman" w:hAnsi="Times New Roman" w:cs="Times New Roman"/>
          <w:i/>
          <w:sz w:val="24"/>
          <w:szCs w:val="24"/>
        </w:rPr>
        <w:t>Анатольевна</w:t>
      </w:r>
      <w:r w:rsidR="00037F6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61A8D" w:rsidRPr="00761A8D">
        <w:rPr>
          <w:rFonts w:ascii="Times New Roman" w:hAnsi="Times New Roman" w:cs="Times New Roman"/>
          <w:sz w:val="24"/>
          <w:szCs w:val="24"/>
        </w:rPr>
        <w:t>реподаватель по программе ВОЗ/ЮНИСЕФ «Консультиров</w:t>
      </w:r>
      <w:r w:rsidR="00954F3A">
        <w:rPr>
          <w:rFonts w:ascii="Times New Roman" w:hAnsi="Times New Roman" w:cs="Times New Roman"/>
          <w:sz w:val="24"/>
          <w:szCs w:val="24"/>
        </w:rPr>
        <w:t>ание по грудному вскармливанию»</w:t>
      </w:r>
      <w:r w:rsidR="00085556">
        <w:rPr>
          <w:rFonts w:ascii="Times New Roman" w:hAnsi="Times New Roman" w:cs="Times New Roman"/>
          <w:sz w:val="24"/>
          <w:szCs w:val="24"/>
        </w:rPr>
        <w:t>, мама дву</w:t>
      </w:r>
      <w:r w:rsidR="005E720B" w:rsidRPr="00761A8D">
        <w:rPr>
          <w:rFonts w:ascii="Times New Roman" w:hAnsi="Times New Roman" w:cs="Times New Roman"/>
          <w:sz w:val="24"/>
          <w:szCs w:val="24"/>
        </w:rPr>
        <w:t>х детей</w:t>
      </w:r>
    </w:p>
    <w:p w:rsidR="003264EA" w:rsidRDefault="003264EA" w:rsidP="00954F3A">
      <w:pPr>
        <w:pStyle w:val="a4"/>
        <w:tabs>
          <w:tab w:val="left" w:pos="1701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037F6C" w:rsidRDefault="00543755" w:rsidP="00954F3A">
      <w:pPr>
        <w:pStyle w:val="a4"/>
        <w:tabs>
          <w:tab w:val="left" w:pos="1701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-1636395</wp:posOffset>
            </wp:positionH>
            <wp:positionV relativeFrom="paragraph">
              <wp:posOffset>23495</wp:posOffset>
            </wp:positionV>
            <wp:extent cx="1153795" cy="1763395"/>
            <wp:effectExtent l="171450" t="133350" r="370205" b="313055"/>
            <wp:wrapTight wrapText="bothSides">
              <wp:wrapPolygon edited="0">
                <wp:start x="3923" y="-1633"/>
                <wp:lineTo x="1070" y="-1400"/>
                <wp:lineTo x="-3210" y="700"/>
                <wp:lineTo x="-3210" y="20768"/>
                <wp:lineTo x="-1427" y="24501"/>
                <wp:lineTo x="1427" y="25435"/>
                <wp:lineTo x="2140" y="25435"/>
                <wp:lineTo x="23181" y="25435"/>
                <wp:lineTo x="23894" y="25435"/>
                <wp:lineTo x="26034" y="24735"/>
                <wp:lineTo x="26034" y="24501"/>
                <wp:lineTo x="26747" y="24501"/>
                <wp:lineTo x="28174" y="21701"/>
                <wp:lineTo x="28174" y="2100"/>
                <wp:lineTo x="28531" y="933"/>
                <wp:lineTo x="24251" y="-1400"/>
                <wp:lineTo x="21398" y="-1633"/>
                <wp:lineTo x="3923" y="-1633"/>
              </wp:wrapPolygon>
            </wp:wrapTight>
            <wp:docPr id="2" name="Рисунок 2" descr="C:\Documents and Settings\Администратор\Рабочий стол\Школа матери, родит. и др\Школа молодой матери\Лекторы\Семаненко\Семен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 матери, родит. и др\Школа молодой матери\Лекторы\Семаненко\Семен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76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37F6C" w:rsidRPr="003264EA" w:rsidRDefault="00037F6C" w:rsidP="00954F3A">
      <w:pPr>
        <w:pStyle w:val="a4"/>
        <w:tabs>
          <w:tab w:val="left" w:pos="1701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566B5" w:rsidRPr="00AF6F4C" w:rsidRDefault="002566B5" w:rsidP="00954F3A">
      <w:pPr>
        <w:pStyle w:val="a4"/>
        <w:tabs>
          <w:tab w:val="left" w:pos="1701"/>
        </w:tabs>
        <w:ind w:left="-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66B5">
        <w:rPr>
          <w:rFonts w:ascii="Times New Roman" w:hAnsi="Times New Roman" w:cs="Times New Roman"/>
          <w:b/>
          <w:i/>
          <w:sz w:val="24"/>
          <w:szCs w:val="24"/>
        </w:rPr>
        <w:t xml:space="preserve">«Грудное вскармливание: как и когда </w:t>
      </w:r>
      <w:r w:rsidR="00336D28">
        <w:rPr>
          <w:rFonts w:ascii="Times New Roman" w:hAnsi="Times New Roman" w:cs="Times New Roman"/>
          <w:b/>
          <w:i/>
          <w:sz w:val="24"/>
          <w:szCs w:val="24"/>
        </w:rPr>
        <w:t xml:space="preserve">его </w:t>
      </w:r>
      <w:r w:rsidRPr="002566B5">
        <w:rPr>
          <w:rFonts w:ascii="Times New Roman" w:hAnsi="Times New Roman" w:cs="Times New Roman"/>
          <w:b/>
          <w:i/>
          <w:sz w:val="24"/>
          <w:szCs w:val="24"/>
        </w:rPr>
        <w:t>завершить мягко и без вреда для мамы и малыша»</w:t>
      </w:r>
      <w:r w:rsidRPr="002566B5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931A3" w:rsidRDefault="002566B5" w:rsidP="00711AE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F4C">
        <w:rPr>
          <w:rFonts w:ascii="Times New Roman" w:hAnsi="Times New Roman" w:cs="Times New Roman"/>
          <w:i/>
          <w:sz w:val="24"/>
          <w:szCs w:val="24"/>
        </w:rPr>
        <w:t>Семененко Анна Александровна</w:t>
      </w:r>
      <w:r w:rsidRPr="00AF6F4C">
        <w:rPr>
          <w:rFonts w:ascii="Times New Roman" w:hAnsi="Times New Roman" w:cs="Times New Roman"/>
          <w:sz w:val="24"/>
          <w:szCs w:val="24"/>
        </w:rPr>
        <w:t>, психолог, акушерка, специалист по дородовой подготовке,  консультант по лактации</w:t>
      </w:r>
      <w:r w:rsidR="00085556">
        <w:rPr>
          <w:rFonts w:ascii="Times New Roman" w:hAnsi="Times New Roman" w:cs="Times New Roman"/>
          <w:sz w:val="24"/>
          <w:szCs w:val="24"/>
        </w:rPr>
        <w:t xml:space="preserve"> и уходу за детьми 1 года жизни, </w:t>
      </w:r>
      <w:r w:rsidRPr="00AF6F4C">
        <w:rPr>
          <w:rFonts w:ascii="Times New Roman" w:hAnsi="Times New Roman" w:cs="Times New Roman"/>
          <w:sz w:val="24"/>
          <w:szCs w:val="24"/>
        </w:rPr>
        <w:t>ма</w:t>
      </w:r>
      <w:r w:rsidR="00B10D62">
        <w:rPr>
          <w:rFonts w:ascii="Times New Roman" w:hAnsi="Times New Roman" w:cs="Times New Roman"/>
          <w:sz w:val="24"/>
          <w:szCs w:val="24"/>
        </w:rPr>
        <w:t>ма</w:t>
      </w:r>
      <w:r w:rsidRPr="00AF6F4C">
        <w:rPr>
          <w:rFonts w:ascii="Times New Roman" w:hAnsi="Times New Roman" w:cs="Times New Roman"/>
          <w:sz w:val="24"/>
          <w:szCs w:val="24"/>
        </w:rPr>
        <w:t xml:space="preserve"> троих детей</w:t>
      </w:r>
    </w:p>
    <w:p w:rsidR="002D50D1" w:rsidRDefault="002D50D1" w:rsidP="000931A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A3" w:rsidRDefault="000931A3" w:rsidP="000931A3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31A3" w:rsidSect="009519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372C"/>
    <w:multiLevelType w:val="hybridMultilevel"/>
    <w:tmpl w:val="5422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C3FD0"/>
    <w:rsid w:val="00037F6C"/>
    <w:rsid w:val="00045547"/>
    <w:rsid w:val="0007434F"/>
    <w:rsid w:val="00085556"/>
    <w:rsid w:val="000931A3"/>
    <w:rsid w:val="000C17EB"/>
    <w:rsid w:val="000D5D65"/>
    <w:rsid w:val="000D7CB1"/>
    <w:rsid w:val="00120582"/>
    <w:rsid w:val="00153B1A"/>
    <w:rsid w:val="001601E1"/>
    <w:rsid w:val="00164711"/>
    <w:rsid w:val="001847B0"/>
    <w:rsid w:val="00215231"/>
    <w:rsid w:val="00224884"/>
    <w:rsid w:val="002377FF"/>
    <w:rsid w:val="002544DA"/>
    <w:rsid w:val="002566B5"/>
    <w:rsid w:val="00263428"/>
    <w:rsid w:val="002D50D1"/>
    <w:rsid w:val="003264EA"/>
    <w:rsid w:val="00336D28"/>
    <w:rsid w:val="00364152"/>
    <w:rsid w:val="00377E4B"/>
    <w:rsid w:val="0038712A"/>
    <w:rsid w:val="003A3EDA"/>
    <w:rsid w:val="003D025F"/>
    <w:rsid w:val="003D4932"/>
    <w:rsid w:val="003F06BA"/>
    <w:rsid w:val="004548A8"/>
    <w:rsid w:val="00485274"/>
    <w:rsid w:val="004D1B82"/>
    <w:rsid w:val="004F0757"/>
    <w:rsid w:val="00504CBC"/>
    <w:rsid w:val="0052374D"/>
    <w:rsid w:val="00543755"/>
    <w:rsid w:val="005864B9"/>
    <w:rsid w:val="005E720B"/>
    <w:rsid w:val="0060022E"/>
    <w:rsid w:val="00625252"/>
    <w:rsid w:val="006627BA"/>
    <w:rsid w:val="00711AEF"/>
    <w:rsid w:val="00731C8F"/>
    <w:rsid w:val="00761A8D"/>
    <w:rsid w:val="00783824"/>
    <w:rsid w:val="00802914"/>
    <w:rsid w:val="00813BF3"/>
    <w:rsid w:val="00837C59"/>
    <w:rsid w:val="008675F2"/>
    <w:rsid w:val="00875355"/>
    <w:rsid w:val="008C3DCC"/>
    <w:rsid w:val="008C3FD0"/>
    <w:rsid w:val="008D58CD"/>
    <w:rsid w:val="008E3D9A"/>
    <w:rsid w:val="009519FF"/>
    <w:rsid w:val="00954F3A"/>
    <w:rsid w:val="00962475"/>
    <w:rsid w:val="00970A60"/>
    <w:rsid w:val="00973CEA"/>
    <w:rsid w:val="009B01CC"/>
    <w:rsid w:val="009C3B95"/>
    <w:rsid w:val="00A35748"/>
    <w:rsid w:val="00A41B91"/>
    <w:rsid w:val="00AD2BD2"/>
    <w:rsid w:val="00AF0A05"/>
    <w:rsid w:val="00AF0ACE"/>
    <w:rsid w:val="00AF6D84"/>
    <w:rsid w:val="00AF6F4C"/>
    <w:rsid w:val="00B10D62"/>
    <w:rsid w:val="00B14512"/>
    <w:rsid w:val="00B15E01"/>
    <w:rsid w:val="00C167D8"/>
    <w:rsid w:val="00C3417D"/>
    <w:rsid w:val="00C842EE"/>
    <w:rsid w:val="00D44FBA"/>
    <w:rsid w:val="00D747AC"/>
    <w:rsid w:val="00D81A6D"/>
    <w:rsid w:val="00DA4457"/>
    <w:rsid w:val="00E5797B"/>
    <w:rsid w:val="00EA5903"/>
    <w:rsid w:val="00F1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F2"/>
    <w:pPr>
      <w:ind w:left="720"/>
      <w:contextualSpacing/>
    </w:pPr>
  </w:style>
  <w:style w:type="paragraph" w:styleId="a4">
    <w:name w:val="No Spacing"/>
    <w:aliases w:val="Для работы"/>
    <w:link w:val="a5"/>
    <w:uiPriority w:val="1"/>
    <w:qFormat/>
    <w:rsid w:val="00E5797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5797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58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aliases w:val="Для работы Знак"/>
    <w:link w:val="a4"/>
    <w:uiPriority w:val="1"/>
    <w:rsid w:val="00164711"/>
  </w:style>
  <w:style w:type="paragraph" w:styleId="a9">
    <w:name w:val="Plain Text"/>
    <w:basedOn w:val="a"/>
    <w:link w:val="aa"/>
    <w:uiPriority w:val="99"/>
    <w:semiHidden/>
    <w:unhideWhenUsed/>
    <w:rsid w:val="00C167D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C167D8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videoseries?list=PLO2-hQiMHj9MBCQILMF3OnXDkUWdvPES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Заозерский</dc:creator>
  <cp:keywords/>
  <dc:description/>
  <cp:lastModifiedBy>Заозерский</cp:lastModifiedBy>
  <cp:revision>18</cp:revision>
  <dcterms:created xsi:type="dcterms:W3CDTF">2020-07-14T06:18:00Z</dcterms:created>
  <dcterms:modified xsi:type="dcterms:W3CDTF">2020-07-16T05:52:00Z</dcterms:modified>
</cp:coreProperties>
</file>