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4"/>
        <w:gridCol w:w="510"/>
        <w:gridCol w:w="737"/>
        <w:gridCol w:w="3742"/>
      </w:tblGrid>
      <w:tr w:rsidR="00D63ED8" w:rsidRPr="00381797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 Санкт-Петербурга)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претендента полностью)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(серия, N паспорта, кем, когда выдан)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2"/>
            <w:bookmarkEnd w:id="0"/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Прошу заключить со мной договор о целевом обучении по образовательной программе высшего образования по специальности: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специальности, код)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По окончании целевого обучения обязуюсь отработать в течение 3 лет в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здравоохранения)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конкурсного отбора в учреждении ознакомлен.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получаю образование данного уровня впервые.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D63ED8" w:rsidRPr="00381797" w:rsidRDefault="00D63ED8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854"/>
        <w:gridCol w:w="1529"/>
        <w:gridCol w:w="5459"/>
        <w:gridCol w:w="375"/>
      </w:tblGrid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95"/>
            <w:bookmarkEnd w:id="1"/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заключением договора о целевом обучении и в соответствии со </w:t>
            </w:r>
            <w:hyperlink r:id="rId4">
              <w:r w:rsidRPr="003817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N 152-ФЗ "О персональных данных"</w:t>
            </w:r>
          </w:p>
        </w:tc>
      </w:tr>
      <w:tr w:rsidR="00D63ED8" w:rsidRPr="00381797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 Санкт-Петербурга)</w:t>
            </w:r>
          </w:p>
        </w:tc>
      </w:tr>
      <w:tr w:rsidR="00D63ED8" w:rsidRPr="00381797"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на автоматизированную, а также без использования средств автоматизации обработку моих персональных данных (фамилия, имя, отчество, паспортные данные, контактный номер телефона, адрес электронной почты), а именно обработку и передачу (предоставление) моих данных с использованием информационно-телекоммуникационных сетей в Комитет по здравоохранению и в Комитет по науке и высшей школе, для последующего предоставления в государственные образовательные учреждения высшего образования, реализующие образовательные программы высшего образования в пределах квоты приема на целевое обучение, ежегодно устанавливаемой Министерством здравоохранения Российской Федерации для Комитета по здравоохранению Санкт-Петербурга (далее - образовательные учреждения) в целях обеспечения соблюдения законодательства Российской Федерации при взаимодействии с образовательными учреждениями в рамках </w:t>
            </w:r>
            <w:hyperlink r:id="rId5">
              <w:r w:rsidRPr="003817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13.10.2020 N 1681 "О целевом обучении по образовательным программам среднего профессионального и высшего образования".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его отзыва в письменной форме.</w:t>
            </w:r>
          </w:p>
        </w:tc>
      </w:tr>
    </w:tbl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948"/>
        <w:gridCol w:w="340"/>
        <w:gridCol w:w="2891"/>
      </w:tblGrid>
      <w:tr w:rsidR="00D63ED8" w:rsidRPr="0038179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2545"/>
        <w:gridCol w:w="558"/>
        <w:gridCol w:w="539"/>
        <w:gridCol w:w="327"/>
        <w:gridCol w:w="297"/>
        <w:gridCol w:w="3628"/>
        <w:gridCol w:w="340"/>
      </w:tblGrid>
      <w:tr w:rsidR="00D63ED8" w:rsidRPr="00381797">
        <w:tc>
          <w:tcPr>
            <w:tcW w:w="39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 Санкт-Петербурга)</w:t>
            </w: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(родителя, усыновителя, попечителя)</w:t>
            </w: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2"/>
            <w:bookmarkEnd w:id="2"/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на заключение договора о целевом обучении по образовательной программе высшего образования несовершеннолетним в возрасте до 18 лет</w:t>
            </w: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(паспорт серия _____ N __________),</w:t>
            </w:r>
          </w:p>
        </w:tc>
      </w:tr>
      <w:tr w:rsidR="00D63ED8" w:rsidRPr="0038179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выдан "___" ___________ _____ г.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63ED8" w:rsidRPr="00381797"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зарегистрирован(а) по адресу: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87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являюсь законным представителем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"___" __________________ г. р. (паспорт: серия _______ N ____________), выдан</w:t>
            </w:r>
          </w:p>
        </w:tc>
      </w:tr>
      <w:tr w:rsidR="00D63ED8" w:rsidRPr="00381797"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"___" ___________ ______ г.</w:t>
            </w:r>
          </w:p>
        </w:tc>
        <w:tc>
          <w:tcPr>
            <w:tcW w:w="5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</w:tc>
        <w:tc>
          <w:tcPr>
            <w:tcW w:w="5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87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Я даю свое согласие на заключение между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медицинской организацией договора о целевом обучении по образовательной программе высшего образования в соответствии с </w:t>
            </w:r>
            <w:hyperlink r:id="rId6">
              <w:r w:rsidRPr="003817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26</w:t>
              </w:r>
            </w:hyperlink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Федерации.</w:t>
            </w: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____________ ________ г.</w:t>
            </w:r>
          </w:p>
        </w:tc>
      </w:tr>
    </w:tbl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2"/>
      <w:bookmarkEnd w:id="3"/>
      <w:r w:rsidRPr="00381797">
        <w:rPr>
          <w:rFonts w:ascii="Times New Roman" w:hAnsi="Times New Roman" w:cs="Times New Roman"/>
          <w:b/>
          <w:sz w:val="24"/>
          <w:szCs w:val="24"/>
        </w:rPr>
        <w:t>Договор о целевом обучении</w:t>
      </w:r>
    </w:p>
    <w:p w:rsidR="00D63ED8" w:rsidRPr="00381797" w:rsidRDefault="00D63ED8" w:rsidP="003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по образовательной программе высшего образования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"01" </w:t>
      </w:r>
      <w:r w:rsidRPr="00381797">
        <w:rPr>
          <w:rFonts w:ascii="Times New Roman" w:hAnsi="Times New Roman" w:cs="Times New Roman"/>
          <w:i/>
          <w:sz w:val="24"/>
          <w:szCs w:val="24"/>
        </w:rPr>
        <w:t>или</w:t>
      </w:r>
      <w:r w:rsidRPr="00381797">
        <w:rPr>
          <w:rFonts w:ascii="Times New Roman" w:hAnsi="Times New Roman" w:cs="Times New Roman"/>
          <w:sz w:val="24"/>
          <w:szCs w:val="24"/>
        </w:rPr>
        <w:t xml:space="preserve"> "30" июня 20__ г.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(полное наименование государственного учреждения здравоохранения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Санкт-Петербурга)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именуемое в дальнейшем "Заказчиком", в лице руководителя учреждения 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(фамилия, имя и отчество руководителя)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 гражданина)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именуемым(ой) в дальнейшем "Гражданином", с другой стороны, далее именуемые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- образовательная программа) в соответствии с характеристиками освоения гражданином образовательной программы, определенными </w:t>
      </w:r>
      <w:hyperlink w:anchor="P32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327"/>
      <w:bookmarkEnd w:id="4"/>
      <w:r w:rsidRPr="00381797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 обязательно;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код и наименование специальности</w:t>
      </w:r>
      <w:r w:rsidRPr="00381797">
        <w:rPr>
          <w:rFonts w:ascii="Times New Roman" w:hAnsi="Times New Roman" w:cs="Times New Roman"/>
          <w:sz w:val="24"/>
          <w:szCs w:val="24"/>
        </w:rPr>
        <w:t>:</w:t>
      </w:r>
    </w:p>
    <w:p w:rsidR="00D63ED8" w:rsidRPr="00381797" w:rsidRDefault="00D63ED8" w:rsidP="0038179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форма (одна из форм) обучения __________очная_____________________________;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 базе ______________________________________________________ образования;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(основного общего, среднего общего (указать нужное))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797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(организаций),  осуществляющей   образовательную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 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и осваивает образовательную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программу  в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соответствии  с  характеристиками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обучения.</w:t>
      </w:r>
    </w:p>
    <w:p w:rsidR="00D63ED8" w:rsidRPr="00381797" w:rsidRDefault="00D63ED8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344"/>
      <w:bookmarkEnd w:id="5"/>
      <w:r w:rsidRPr="00381797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заказчиком по настоящему договору и может быть изменено на другое государственное учреждение здравоохранения Санкт-Петербурга по соглашению сторон:</w:t>
      </w:r>
    </w:p>
    <w:p w:rsidR="00D63ED8" w:rsidRPr="00381797" w:rsidRDefault="00D63ED8" w:rsidP="0038179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а)  полное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наименование  организации,  в  которую  будет  трудоустроен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 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(полное наименование государственного учреждения здравоохранения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  Санкт-Петербурга)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б) характер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деятельности  организации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>,  в  которую  будет  трудоустроен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 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в) должность, специальность, квалификация, вид работы: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г) наименование субъекта Российской Федерации, на территории которого будет трудоустроен гражданин: </w:t>
      </w:r>
      <w:r w:rsidRPr="00381797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д)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</w:t>
      </w:r>
      <w:r w:rsidRPr="00381797">
        <w:rPr>
          <w:rFonts w:ascii="Times New Roman" w:hAnsi="Times New Roman" w:cs="Times New Roman"/>
          <w:b/>
          <w:sz w:val="24"/>
          <w:szCs w:val="24"/>
        </w:rPr>
        <w:t>не более 1 месяца</w:t>
      </w:r>
      <w:r w:rsidRPr="00381797">
        <w:rPr>
          <w:rFonts w:ascii="Times New Roman" w:hAnsi="Times New Roman" w:cs="Times New Roman"/>
          <w:sz w:val="24"/>
          <w:szCs w:val="24"/>
        </w:rPr>
        <w:t xml:space="preserve"> после даты завершения срока прохождения аккредитации специалиста (далее - установленный срок трудоустройства);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е)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381797">
        <w:rPr>
          <w:rFonts w:ascii="Times New Roman" w:hAnsi="Times New Roman" w:cs="Times New Roman"/>
          <w:b/>
          <w:sz w:val="24"/>
          <w:szCs w:val="24"/>
        </w:rPr>
        <w:t>3 года.</w:t>
      </w:r>
      <w:r w:rsidRPr="00381797">
        <w:rPr>
          <w:rFonts w:ascii="Times New Roman" w:hAnsi="Times New Roman" w:cs="Times New Roman"/>
          <w:sz w:val="24"/>
          <w:szCs w:val="24"/>
        </w:rPr>
        <w:t xml:space="preserve">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а) организовать предоставление гражданину в период освоения образовательной программы право на проезд на социальных маршрутах наземного пассажирского маршрутного транспорта, включая метро, с оплатой части стоимости проезда за счет средств бюджета Санкт-Петербурга в соответствии со </w:t>
      </w:r>
      <w:hyperlink r:id="rId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статьей 86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Закона Санкт-Петербурга от 22.11.2011 N 728-132 "Социальный кодекс Санкт-Петербурга";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обеспечить трудоустройство гражданина на условиях, установленных </w:t>
      </w:r>
      <w:hyperlink w:anchor="P34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34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1.1. Заказчик вправе: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 Гражданин обязан: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2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34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34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е) реализовать свое право на поступление в пределах квоты приема на целевое обучение по образовательной программе в течение трех месяцев с момента подписания </w:t>
      </w:r>
      <w:r w:rsidRPr="00381797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2.1. Гражданин вправе: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2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2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договор.</w:t>
      </w: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N 273-ФЗ "Об образовании в Российской Федерации".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течение </w:t>
      </w:r>
      <w:r w:rsidRPr="00381797">
        <w:rPr>
          <w:rFonts w:ascii="Times New Roman" w:hAnsi="Times New Roman" w:cs="Times New Roman"/>
          <w:b/>
          <w:sz w:val="24"/>
          <w:szCs w:val="24"/>
        </w:rPr>
        <w:t>3 месяцев</w:t>
      </w:r>
      <w:r w:rsidRPr="00381797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</w:t>
      </w:r>
      <w:hyperlink r:id="rId9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3. Гражданин в случае неисполнения обязательств по освоению образовательной программы и(или) по осуществлению трудовой деятельности в течение не менее </w:t>
      </w:r>
      <w:r w:rsidRPr="00381797">
        <w:rPr>
          <w:rFonts w:ascii="Times New Roman" w:hAnsi="Times New Roman" w:cs="Times New Roman"/>
          <w:b/>
          <w:sz w:val="24"/>
          <w:szCs w:val="24"/>
        </w:rPr>
        <w:t>3 лет</w:t>
      </w:r>
      <w:r w:rsidRPr="00381797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 возмещает заказчику расходы, связанные с предоставлением мер поддержки гражданину, в течение </w:t>
      </w:r>
      <w:r w:rsidRPr="00381797">
        <w:rPr>
          <w:rFonts w:ascii="Times New Roman" w:hAnsi="Times New Roman" w:cs="Times New Roman"/>
          <w:b/>
          <w:sz w:val="24"/>
          <w:szCs w:val="24"/>
        </w:rPr>
        <w:t>3 месяцев</w:t>
      </w:r>
      <w:r w:rsidRPr="00381797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</w:t>
      </w:r>
      <w:hyperlink r:id="rId10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гражданина, не позднее 12 месяцев со дня получения требования о выплате штрафа и в порядке, предусмотренном </w:t>
      </w:r>
      <w:hyperlink r:id="rId11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6.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</w:t>
      </w:r>
      <w:r w:rsidRPr="00381797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Федерации).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7. В случае непоступления гражданина на целевое обучение в пределах квоты приема на целевое обучение по образовательной программе после заключения настоящего договора настоящий договор считается расторгнутым.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8. Настоящий договор не может быть расторгнут по соглашению сторон.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 Изменения, вносимые в настоящий договор, оформляются дополнительными соглашениями к нему.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 Настоящий договор составлен в 2 экземплярах, имеющих одинаковую силу, по одному экземпляру для каждой из сторон.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VII. Адреса и платежные реквизиты сторон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0"/>
        <w:gridCol w:w="2381"/>
        <w:gridCol w:w="340"/>
        <w:gridCol w:w="340"/>
        <w:gridCol w:w="1304"/>
        <w:gridCol w:w="340"/>
        <w:gridCol w:w="2381"/>
        <w:gridCol w:w="340"/>
      </w:tblGrid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учреждения)</w:t>
            </w: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(серия и номер паспорта, когда и кем выдан)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(место жительства)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</w:tr>
      <w:tr w:rsidR="00D63ED8" w:rsidRPr="00381797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63ED8" w:rsidRPr="00381797"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63ED8" w:rsidRPr="0038179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Экземпляр договора о целевом обучении на руки получил.</w:t>
            </w:r>
          </w:p>
        </w:tc>
      </w:tr>
      <w:tr w:rsidR="00D63ED8" w:rsidRPr="00381797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4"/>
        <w:gridCol w:w="510"/>
        <w:gridCol w:w="737"/>
        <w:gridCol w:w="3742"/>
      </w:tblGrid>
      <w:tr w:rsidR="00D63ED8" w:rsidRPr="00381797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 Санкт-Петербурга)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претендента полностью)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(серия, N паспорта, кем, когда выдан)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63ED8" w:rsidRPr="00381797"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14"/>
            <w:bookmarkEnd w:id="6"/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Прошу заключить со мной договор о целевом обучении по образовательной программе высшего образования - программе ординатуры по специальности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специальности, код)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окончании целевого обучения обязуюсь отработать в течение 3 лет в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здравоохранения)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конкурсного отбора в учреждении ознакомлен.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получаю образование данного уровня впервые и не имею неисполненных обязательств по договору о целевом обучении по образовательной программе высшего образования.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D63ED8" w:rsidRPr="00381797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854"/>
        <w:gridCol w:w="1529"/>
        <w:gridCol w:w="5459"/>
        <w:gridCol w:w="375"/>
      </w:tblGrid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48"/>
            <w:bookmarkEnd w:id="7"/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СОГЛАСИЕ</w:t>
            </w:r>
          </w:p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3ED8" w:rsidRPr="0038179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заключением договора о целевом обучении и в соответствии со </w:t>
            </w:r>
            <w:hyperlink r:id="rId12">
              <w:r w:rsidRPr="003817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N 152-ФЗ "О персональных данных"</w:t>
            </w:r>
          </w:p>
        </w:tc>
      </w:tr>
      <w:tr w:rsidR="00D63ED8" w:rsidRPr="00381797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государственного учреждения здравоохранения Санкт-Петербурга)</w:t>
            </w:r>
          </w:p>
        </w:tc>
      </w:tr>
      <w:tr w:rsidR="00D63ED8" w:rsidRPr="00381797"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на автоматизированную, а также без использования средств автоматизации обработку моих персональных данных (фамилия, имя, отчество, паспортные данные, контактный номер телефона, адрес электронной почты), а именно обработку и передачу (предоставление) моих данных с использованием информационно-телекоммуникационных сетей в Комитет по здравоохранению и в Комитет по науке и высшей школе, для последующего предоставления в государственные образовательные учреждения высшего образования, реализующие образовательные программы высшего образования в пределах квоты приема на целевое обучение, ежегодно устанавливаемой Министерством здравоохранения Российской Федерации для Комитета по здравоохранению Санкт-Петербурга (далее - образовательные учреждения) в целях обеспечения соблюдения законодательства Российской Федерации при взаимодействии с образовательными учреждениями в рамках </w:t>
            </w:r>
            <w:hyperlink r:id="rId13">
              <w:r w:rsidRPr="003817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8179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13.10.2020 N 1681 "О целевом обучении по образовательным программам среднего профессионального и высшего образования".</w:t>
            </w:r>
          </w:p>
        </w:tc>
      </w:tr>
      <w:tr w:rsidR="00D63ED8" w:rsidRPr="0038179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его отзыва в письменной форме.</w:t>
            </w:r>
          </w:p>
        </w:tc>
      </w:tr>
    </w:tbl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948"/>
        <w:gridCol w:w="340"/>
        <w:gridCol w:w="2891"/>
      </w:tblGrid>
      <w:tr w:rsidR="00D63ED8" w:rsidRPr="0038179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1797" w:rsidRPr="00381797" w:rsidRDefault="00381797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92"/>
      <w:bookmarkEnd w:id="8"/>
      <w:r w:rsidRPr="00381797">
        <w:rPr>
          <w:rFonts w:ascii="Times New Roman" w:hAnsi="Times New Roman" w:cs="Times New Roman"/>
          <w:b/>
          <w:sz w:val="24"/>
          <w:szCs w:val="24"/>
        </w:rPr>
        <w:t>Договор о целевом обучении</w:t>
      </w:r>
    </w:p>
    <w:p w:rsidR="00D63ED8" w:rsidRPr="00381797" w:rsidRDefault="00D63ED8" w:rsidP="003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по образовательной программе высшего образования -</w:t>
      </w:r>
    </w:p>
    <w:p w:rsidR="00D63ED8" w:rsidRPr="00381797" w:rsidRDefault="00D63ED8" w:rsidP="00381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программе ординатуры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"01" </w:t>
      </w:r>
      <w:r w:rsidRPr="00381797">
        <w:rPr>
          <w:rFonts w:ascii="Times New Roman" w:hAnsi="Times New Roman" w:cs="Times New Roman"/>
          <w:i/>
          <w:sz w:val="24"/>
          <w:szCs w:val="24"/>
        </w:rPr>
        <w:t>или</w:t>
      </w:r>
      <w:r w:rsidRPr="00381797">
        <w:rPr>
          <w:rFonts w:ascii="Times New Roman" w:hAnsi="Times New Roman" w:cs="Times New Roman"/>
          <w:sz w:val="24"/>
          <w:szCs w:val="24"/>
        </w:rPr>
        <w:t xml:space="preserve"> "30" июня 20__ г.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(полное наименование государственного учреждения здравоохранения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Санкт-Петербурга)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именуемое в дальнейшем "Заказчиком", в лице руководителя учреждения 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(фамилия, имя и отчество руководителя)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 гражданина)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именуемым(ой) в дальнейшем "Гражданином", с другой стороны, далее именуемые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нижеследующем.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- программу ординатуры (далее - образовательная программа) в соответствии с характеристиками освоения гражданином образовательной программы, определенными настоящим разделом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организовать предоставление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717"/>
      <w:bookmarkEnd w:id="9"/>
      <w:r w:rsidRPr="00381797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 обязательно;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код наименование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специальности:_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форма (одна из форм) обучения: ________</w:t>
      </w:r>
      <w:r w:rsidRPr="00381797">
        <w:rPr>
          <w:rFonts w:ascii="Times New Roman" w:hAnsi="Times New Roman" w:cs="Times New Roman"/>
          <w:b/>
          <w:sz w:val="24"/>
          <w:szCs w:val="24"/>
        </w:rPr>
        <w:t>очная</w:t>
      </w:r>
      <w:r w:rsidRPr="00381797">
        <w:rPr>
          <w:rFonts w:ascii="Times New Roman" w:hAnsi="Times New Roman" w:cs="Times New Roman"/>
          <w:sz w:val="24"/>
          <w:szCs w:val="24"/>
        </w:rPr>
        <w:t>________;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 базе ________</w:t>
      </w:r>
      <w:r w:rsidRPr="00381797">
        <w:rPr>
          <w:rFonts w:ascii="Times New Roman" w:hAnsi="Times New Roman" w:cs="Times New Roman"/>
          <w:b/>
          <w:sz w:val="24"/>
          <w:szCs w:val="24"/>
        </w:rPr>
        <w:t>высшего</w:t>
      </w:r>
      <w:r w:rsidRPr="00381797">
        <w:rPr>
          <w:rFonts w:ascii="Times New Roman" w:hAnsi="Times New Roman" w:cs="Times New Roman"/>
          <w:sz w:val="24"/>
          <w:szCs w:val="24"/>
        </w:rPr>
        <w:t>________ образования;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797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(организаций),  осуществляющей   образовательную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lastRenderedPageBreak/>
        <w:t>деятельность: 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и осваивает образовательную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программу  в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соответствии  с  характеристиками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обучения.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734"/>
      <w:bookmarkEnd w:id="10"/>
      <w:r w:rsidRPr="00381797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D63ED8" w:rsidRPr="00381797" w:rsidRDefault="00D63ED8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заказчиком по настоящему договору и может быть изменено на другое государственное учреждение здравоохранения Санкт-Петербурга по соглашению сторон:</w:t>
      </w:r>
    </w:p>
    <w:p w:rsidR="00D63ED8" w:rsidRPr="00381797" w:rsidRDefault="00D63ED8" w:rsidP="0038179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а)  полное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 xml:space="preserve">  наименование  организации,  в  которую  будет  трудоустроен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 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(полное наименование государственного учреждения здравоохранения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      Санкт-Петербурга)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б) характер </w:t>
      </w:r>
      <w:proofErr w:type="gramStart"/>
      <w:r w:rsidRPr="00381797">
        <w:rPr>
          <w:rFonts w:ascii="Times New Roman" w:hAnsi="Times New Roman" w:cs="Times New Roman"/>
          <w:sz w:val="24"/>
          <w:szCs w:val="24"/>
        </w:rPr>
        <w:t>деятельности  организации</w:t>
      </w:r>
      <w:proofErr w:type="gramEnd"/>
      <w:r w:rsidRPr="00381797">
        <w:rPr>
          <w:rFonts w:ascii="Times New Roman" w:hAnsi="Times New Roman" w:cs="Times New Roman"/>
          <w:sz w:val="24"/>
          <w:szCs w:val="24"/>
        </w:rPr>
        <w:t>,  в  которую  будет  трудоустроен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 ___________________________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в) должность, специальность, квалификация, вид работы: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D63ED8" w:rsidRPr="00381797" w:rsidRDefault="00D63ED8" w:rsidP="00381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г) наименование субъекта Российской Федерации, на территории которого будет трудоустроен гражданин: </w:t>
      </w:r>
      <w:r w:rsidRPr="00381797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д)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</w:t>
      </w:r>
      <w:r w:rsidRPr="00381797">
        <w:rPr>
          <w:rFonts w:ascii="Times New Roman" w:hAnsi="Times New Roman" w:cs="Times New Roman"/>
          <w:b/>
          <w:sz w:val="24"/>
          <w:szCs w:val="24"/>
        </w:rPr>
        <w:t>не более 1 месяца</w:t>
      </w:r>
      <w:r w:rsidRPr="00381797">
        <w:rPr>
          <w:rFonts w:ascii="Times New Roman" w:hAnsi="Times New Roman" w:cs="Times New Roman"/>
          <w:sz w:val="24"/>
          <w:szCs w:val="24"/>
        </w:rPr>
        <w:t xml:space="preserve"> после даты завершения срока прохождения аккредитации специалиста (далее - установленный срок трудоустройства);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е)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381797">
        <w:rPr>
          <w:rFonts w:ascii="Times New Roman" w:hAnsi="Times New Roman" w:cs="Times New Roman"/>
          <w:b/>
          <w:sz w:val="24"/>
          <w:szCs w:val="24"/>
        </w:rPr>
        <w:t>3 года.</w:t>
      </w:r>
      <w:r w:rsidRPr="00381797">
        <w:rPr>
          <w:rFonts w:ascii="Times New Roman" w:hAnsi="Times New Roman" w:cs="Times New Roman"/>
          <w:sz w:val="24"/>
          <w:szCs w:val="24"/>
        </w:rPr>
        <w:t xml:space="preserve">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lastRenderedPageBreak/>
        <w:t xml:space="preserve">а) организовать предоставление гражданину в период освоения образовательной программы право на проезд на социальных маршрутах наземного пассажирского маршрутного транспорта, включая метро, с оплатой части стоимости проезда за счет средств бюджета Санкт-Петербурга в соответствии со </w:t>
      </w:r>
      <w:hyperlink r:id="rId1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статьей 86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Закона Санкт-Петербурга от 22.11.2011 N 728-132 "Социальный кодекс Санкт-Петербурга";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обеспечить трудоустройство гражданина на условиях, установленных </w:t>
      </w:r>
      <w:hyperlink w:anchor="P73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73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1.1. Заказчик вправе: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 Гражданин обязан: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а) в недельный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71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73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734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е) реализовать свое право на поступление в пределах квоты приема на целевое обучение по образовательной программе в течение трех месяцев с момента подписания настоящего договора.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2.1. Гражданин вправе: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</w:t>
      </w:r>
      <w:r w:rsidRPr="0038179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71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71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D63ED8" w:rsidRPr="00381797" w:rsidRDefault="00D63ED8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15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N 273-ФЗ "Об образовании в Российской Федерации".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течение </w:t>
      </w:r>
      <w:r w:rsidRPr="00381797">
        <w:rPr>
          <w:rFonts w:ascii="Times New Roman" w:hAnsi="Times New Roman" w:cs="Times New Roman"/>
          <w:b/>
          <w:sz w:val="24"/>
          <w:szCs w:val="24"/>
        </w:rPr>
        <w:t>3 месяцев</w:t>
      </w:r>
      <w:r w:rsidRPr="00381797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</w:t>
      </w:r>
      <w:hyperlink r:id="rId16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3. Гражданин в случае неисполнения обязательств по освоению образовательной программы и(или) по осуществлению трудовой деятельности в течение не менее </w:t>
      </w:r>
      <w:r w:rsidRPr="00381797">
        <w:rPr>
          <w:rFonts w:ascii="Times New Roman" w:hAnsi="Times New Roman" w:cs="Times New Roman"/>
          <w:b/>
          <w:sz w:val="24"/>
          <w:szCs w:val="24"/>
        </w:rPr>
        <w:t>3 лет</w:t>
      </w:r>
      <w:r w:rsidRPr="00381797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 возмещает заказчику расходы, связанные с предоставлением мер поддержки гражданину, в течение </w:t>
      </w:r>
      <w:r w:rsidRPr="00381797">
        <w:rPr>
          <w:rFonts w:ascii="Times New Roman" w:hAnsi="Times New Roman" w:cs="Times New Roman"/>
          <w:b/>
          <w:sz w:val="24"/>
          <w:szCs w:val="24"/>
        </w:rPr>
        <w:t>3 месяцев</w:t>
      </w:r>
      <w:r w:rsidRPr="00381797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</w:t>
      </w:r>
      <w:hyperlink r:id="rId17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гражданина, не позднее 12 месяцев со дня получения требования о выплате штрафа и в порядке, предусмотренном </w:t>
      </w:r>
      <w:hyperlink r:id="rId18">
        <w:r w:rsidRPr="00381797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38179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6.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7. В случае непоступления гражданина на целевое обучение в пределах квоты приема на целевое обучение по образовательной программе высшего образования после заключения настоящего договора настоящий договор считается расторгнутым.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lastRenderedPageBreak/>
        <w:t>8. Настоящий договор не может быть расторгнут по соглашению сторон.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D63ED8" w:rsidRPr="00381797" w:rsidRDefault="00D63ED8" w:rsidP="00381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1. Изменения, вносимые в настоящий договор, оформляются дополнительными соглашениями к нему.</w:t>
      </w:r>
    </w:p>
    <w:p w:rsidR="00D63ED8" w:rsidRPr="00381797" w:rsidRDefault="00D63ED8" w:rsidP="00381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sz w:val="24"/>
          <w:szCs w:val="24"/>
        </w:rPr>
        <w:t>2. Настоящий договор составлен в 2 экземплярах, имеющих одинаковую силу, по одному экземпляру для каждой из сторон.</w:t>
      </w:r>
    </w:p>
    <w:p w:rsidR="00D63ED8" w:rsidRPr="00381797" w:rsidRDefault="00D63ED8" w:rsidP="00381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ED8" w:rsidRPr="00381797" w:rsidRDefault="00D63ED8" w:rsidP="003817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797">
        <w:rPr>
          <w:rFonts w:ascii="Times New Roman" w:hAnsi="Times New Roman" w:cs="Times New Roman"/>
          <w:b/>
          <w:sz w:val="24"/>
          <w:szCs w:val="24"/>
        </w:rPr>
        <w:t>VII. Адреса и платежные реквизиты сторон</w:t>
      </w:r>
    </w:p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9"/>
        <w:gridCol w:w="195"/>
        <w:gridCol w:w="340"/>
        <w:gridCol w:w="2381"/>
        <w:gridCol w:w="340"/>
        <w:gridCol w:w="340"/>
        <w:gridCol w:w="1304"/>
        <w:gridCol w:w="340"/>
        <w:gridCol w:w="2381"/>
        <w:gridCol w:w="340"/>
      </w:tblGrid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(серия и номер паспорта, когда и кем выдан)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(место жительства)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</w:tr>
      <w:tr w:rsidR="00D63ED8" w:rsidRPr="00381797"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63ED8" w:rsidRPr="00381797"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63ED8" w:rsidRPr="0038179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Экземпляр договора о целевом обучении на руки получил</w:t>
            </w:r>
          </w:p>
        </w:tc>
      </w:tr>
      <w:tr w:rsidR="00D63ED8" w:rsidRPr="00381797"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D8" w:rsidRPr="00381797"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97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ED8" w:rsidRPr="00381797" w:rsidRDefault="00D63ED8" w:rsidP="00381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ED8" w:rsidRPr="00381797" w:rsidRDefault="00D63ED8" w:rsidP="00381797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D63ED8" w:rsidRPr="00381797" w:rsidSect="003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D8"/>
    <w:rsid w:val="00381797"/>
    <w:rsid w:val="00471100"/>
    <w:rsid w:val="00D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2B11"/>
  <w15:chartTrackingRefBased/>
  <w15:docId w15:val="{991074EC-2B07-4DDB-9295-73DBE258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3E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3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3E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3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3E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3E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3E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2530&amp;dst=191" TargetMode="External"/><Relationship Id="rId13" Type="http://schemas.openxmlformats.org/officeDocument/2006/relationships/hyperlink" Target="https://login.consultant.ru/link/?req=doc&amp;base=RZR&amp;n=394450" TargetMode="External"/><Relationship Id="rId18" Type="http://schemas.openxmlformats.org/officeDocument/2006/relationships/hyperlink" Target="https://login.consultant.ru/link/?req=doc&amp;base=RZR&amp;n=394450&amp;dst=100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68461&amp;dst=101474" TargetMode="External"/><Relationship Id="rId12" Type="http://schemas.openxmlformats.org/officeDocument/2006/relationships/hyperlink" Target="https://login.consultant.ru/link/?req=doc&amp;base=RZR&amp;n=422241&amp;dst=100278" TargetMode="External"/><Relationship Id="rId17" Type="http://schemas.openxmlformats.org/officeDocument/2006/relationships/hyperlink" Target="https://login.consultant.ru/link/?req=doc&amp;base=RZR&amp;n=394450&amp;dst=100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94450&amp;dst=1001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18167&amp;dst=100147" TargetMode="External"/><Relationship Id="rId11" Type="http://schemas.openxmlformats.org/officeDocument/2006/relationships/hyperlink" Target="https://login.consultant.ru/link/?req=doc&amp;base=RZR&amp;n=394450&amp;dst=100140" TargetMode="External"/><Relationship Id="rId5" Type="http://schemas.openxmlformats.org/officeDocument/2006/relationships/hyperlink" Target="https://login.consultant.ru/link/?req=doc&amp;base=RZR&amp;n=394450" TargetMode="External"/><Relationship Id="rId15" Type="http://schemas.openxmlformats.org/officeDocument/2006/relationships/hyperlink" Target="https://login.consultant.ru/link/?req=doc&amp;base=RZR&amp;n=422530&amp;dst=191" TargetMode="External"/><Relationship Id="rId10" Type="http://schemas.openxmlformats.org/officeDocument/2006/relationships/hyperlink" Target="https://login.consultant.ru/link/?req=doc&amp;base=RZR&amp;n=394450&amp;dst=10013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22241&amp;dst=100278" TargetMode="External"/><Relationship Id="rId9" Type="http://schemas.openxmlformats.org/officeDocument/2006/relationships/hyperlink" Target="https://login.consultant.ru/link/?req=doc&amp;base=RZR&amp;n=394450&amp;dst=100129" TargetMode="External"/><Relationship Id="rId14" Type="http://schemas.openxmlformats.org/officeDocument/2006/relationships/hyperlink" Target="https://login.consultant.ru/link/?req=doc&amp;base=SPB&amp;n=268461&amp;dst=101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2023-01-31T10:39:00Z</dcterms:created>
  <dcterms:modified xsi:type="dcterms:W3CDTF">2023-01-31T10:48:00Z</dcterms:modified>
</cp:coreProperties>
</file>